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7CB" w:rsidRPr="00A43AA4" w:rsidRDefault="007C57CB" w:rsidP="00A43AA4">
      <w:pPr>
        <w:jc w:val="center"/>
        <w:rPr>
          <w:rFonts w:asciiTheme="majorHAnsi" w:hAnsiTheme="majorHAnsi"/>
          <w:sz w:val="20"/>
          <w:szCs w:val="20"/>
          <w:lang w:val="es-VE"/>
        </w:rPr>
      </w:pPr>
      <w:r w:rsidRPr="00A43AA4">
        <w:rPr>
          <w:rFonts w:asciiTheme="majorHAnsi" w:hAnsiTheme="majorHAnsi"/>
          <w:sz w:val="20"/>
          <w:szCs w:val="20"/>
          <w:lang w:val="es-VE"/>
        </w:rPr>
        <w:t>COMPUTACION EMPRESARIAL FORO</w:t>
      </w:r>
    </w:p>
    <w:p w:rsidR="007C57CB" w:rsidRPr="00A43AA4" w:rsidRDefault="007C57CB" w:rsidP="00A43AA4">
      <w:pPr>
        <w:jc w:val="both"/>
        <w:rPr>
          <w:rFonts w:asciiTheme="majorHAnsi" w:hAnsiTheme="majorHAnsi"/>
          <w:sz w:val="20"/>
          <w:szCs w:val="20"/>
          <w:lang w:val="es-VE"/>
        </w:rPr>
      </w:pPr>
    </w:p>
    <w:p w:rsidR="00210D61" w:rsidRPr="00D47560" w:rsidRDefault="007C57CB" w:rsidP="00D47560">
      <w:pPr>
        <w:pStyle w:val="Prrafodelista"/>
        <w:numPr>
          <w:ilvl w:val="0"/>
          <w:numId w:val="5"/>
        </w:numPr>
        <w:jc w:val="both"/>
        <w:rPr>
          <w:rFonts w:asciiTheme="majorHAnsi" w:hAnsiTheme="majorHAnsi"/>
          <w:sz w:val="20"/>
          <w:szCs w:val="20"/>
          <w:lang w:val="es-VE"/>
        </w:rPr>
      </w:pPr>
      <w:r w:rsidRPr="00D47560">
        <w:rPr>
          <w:rFonts w:asciiTheme="majorHAnsi" w:hAnsiTheme="majorHAnsi"/>
          <w:sz w:val="20"/>
          <w:szCs w:val="20"/>
          <w:lang w:val="es-VE"/>
        </w:rPr>
        <w:t>¿Cuáles son las principales aplicaciones de la computación administrativa en las empresas?</w:t>
      </w:r>
    </w:p>
    <w:p w:rsidR="007C57CB" w:rsidRPr="00A43AA4" w:rsidRDefault="007C57CB" w:rsidP="00A43AA4">
      <w:pPr>
        <w:jc w:val="both"/>
        <w:rPr>
          <w:rFonts w:asciiTheme="majorHAnsi" w:eastAsia="Times New Roman" w:hAnsiTheme="majorHAnsi" w:cs="Arial"/>
          <w:sz w:val="20"/>
          <w:szCs w:val="20"/>
          <w:lang w:val="es-VE"/>
        </w:rPr>
      </w:pPr>
      <w:r w:rsidRPr="00A43AA4">
        <w:rPr>
          <w:rFonts w:asciiTheme="majorHAnsi" w:eastAsia="Times New Roman" w:hAnsiTheme="majorHAnsi" w:cs="Arial"/>
          <w:sz w:val="20"/>
          <w:szCs w:val="20"/>
          <w:lang w:val="es-VE"/>
        </w:rPr>
        <w:t>Consiste en un sistema de software que se encarga de la organización de una operación determinada. Se trata de un repertorio de componentes que facilitan el desempeño empresarial. Pueden implementarse a lo interno o externo de la organización, en conjunto a otras aplicaciones empresariales. </w:t>
      </w:r>
    </w:p>
    <w:p w:rsidR="007C57CB" w:rsidRPr="00A43AA4" w:rsidRDefault="007C57CB" w:rsidP="00A43AA4">
      <w:pPr>
        <w:jc w:val="both"/>
        <w:rPr>
          <w:rFonts w:asciiTheme="majorHAnsi" w:eastAsia="Times New Roman" w:hAnsiTheme="majorHAnsi" w:cs="Arial"/>
          <w:sz w:val="20"/>
          <w:szCs w:val="20"/>
          <w:lang w:val="es-VE"/>
        </w:rPr>
      </w:pPr>
      <w:r w:rsidRPr="00A43AA4">
        <w:rPr>
          <w:rFonts w:asciiTheme="majorHAnsi" w:eastAsia="Times New Roman" w:hAnsiTheme="majorHAnsi" w:cs="Arial"/>
          <w:sz w:val="20"/>
          <w:szCs w:val="20"/>
          <w:lang w:val="es-VE"/>
        </w:rPr>
        <w:t>Gracias a</w:t>
      </w:r>
      <w:r w:rsidR="0004275B" w:rsidRPr="00A43AA4">
        <w:rPr>
          <w:rFonts w:asciiTheme="majorHAnsi" w:eastAsia="Times New Roman" w:hAnsiTheme="majorHAnsi" w:cs="Arial"/>
          <w:sz w:val="20"/>
          <w:szCs w:val="20"/>
          <w:lang w:val="es-VE"/>
        </w:rPr>
        <w:t xml:space="preserve"> estas</w:t>
      </w:r>
      <w:r w:rsidRPr="00A43AA4">
        <w:rPr>
          <w:rFonts w:asciiTheme="majorHAnsi" w:eastAsia="Times New Roman" w:hAnsiTheme="majorHAnsi" w:cs="Arial"/>
          <w:sz w:val="20"/>
          <w:szCs w:val="20"/>
          <w:lang w:val="es-VE"/>
        </w:rPr>
        <w:t xml:space="preserve"> las organizaciones son capaces de reducir la intervención humana, incrementar la productividad y mejorar el desempeño operativo a través de la automatización. Esto conlleva a que las empresas puedan desarrollarse y avanzar sin inquietarse por cumplir con los métodos habituales de gestión.</w:t>
      </w:r>
    </w:p>
    <w:p w:rsidR="007C57CB" w:rsidRPr="00A43AA4" w:rsidRDefault="007C57CB" w:rsidP="00A43AA4">
      <w:pPr>
        <w:jc w:val="both"/>
        <w:rPr>
          <w:rFonts w:asciiTheme="majorHAnsi" w:eastAsia="Times New Roman" w:hAnsiTheme="majorHAnsi" w:cs="Arial"/>
          <w:sz w:val="20"/>
          <w:szCs w:val="20"/>
          <w:lang w:val="es-VE"/>
        </w:rPr>
      </w:pPr>
      <w:r w:rsidRPr="00A43AA4">
        <w:rPr>
          <w:rFonts w:asciiTheme="majorHAnsi" w:eastAsia="Times New Roman" w:hAnsiTheme="majorHAnsi" w:cs="Arial"/>
          <w:sz w:val="20"/>
          <w:szCs w:val="20"/>
          <w:lang w:val="es-VE"/>
        </w:rPr>
        <w:t>La unión de varios tipos de aplicaciones empresariales genera una red de soluciones, que aportarán a la optimización de la inteligencia empresarial de la organización. Así mismo, estas aplicaciones también ofrecen mejoras en la calidad e integridad de los datos, debido a la optimización en el intercambio de información. </w:t>
      </w:r>
    </w:p>
    <w:p w:rsidR="007C57CB" w:rsidRPr="00A43AA4" w:rsidRDefault="007C57CB" w:rsidP="00A43AA4">
      <w:pPr>
        <w:jc w:val="both"/>
        <w:rPr>
          <w:rFonts w:asciiTheme="majorHAnsi" w:hAnsiTheme="majorHAnsi" w:cs="Arial"/>
          <w:sz w:val="20"/>
          <w:szCs w:val="20"/>
          <w:lang w:val="es-VE"/>
        </w:rPr>
      </w:pPr>
      <w:r w:rsidRPr="00A43AA4">
        <w:rPr>
          <w:rFonts w:asciiTheme="majorHAnsi" w:eastAsia="Times New Roman" w:hAnsiTheme="majorHAnsi" w:cs="Arial"/>
          <w:b/>
          <w:bCs/>
          <w:sz w:val="20"/>
          <w:szCs w:val="20"/>
          <w:lang w:val="es-VE"/>
        </w:rPr>
        <w:br/>
      </w:r>
      <w:r w:rsidRPr="00A43AA4">
        <w:rPr>
          <w:rFonts w:asciiTheme="majorHAnsi" w:hAnsiTheme="majorHAnsi" w:cs="Arial"/>
          <w:sz w:val="20"/>
          <w:szCs w:val="20"/>
          <w:lang w:val="es-VE"/>
        </w:rPr>
        <w:t xml:space="preserve">También conocidas como “paquete de oficina”, se trata de una serie de programas informáticos que facilitan la realización de actividades esenciales en los departamentos, por ejemplo, la redacción de informes, el </w:t>
      </w:r>
      <w:proofErr w:type="spellStart"/>
      <w:r w:rsidRPr="00A43AA4">
        <w:rPr>
          <w:rFonts w:asciiTheme="majorHAnsi" w:hAnsiTheme="majorHAnsi" w:cs="Arial"/>
          <w:sz w:val="20"/>
          <w:szCs w:val="20"/>
          <w:lang w:val="es-VE"/>
        </w:rPr>
        <w:t>agendamiento</w:t>
      </w:r>
      <w:proofErr w:type="spellEnd"/>
      <w:r w:rsidRPr="00A43AA4">
        <w:rPr>
          <w:rFonts w:asciiTheme="majorHAnsi" w:hAnsiTheme="majorHAnsi" w:cs="Arial"/>
          <w:sz w:val="20"/>
          <w:szCs w:val="20"/>
          <w:lang w:val="es-VE"/>
        </w:rPr>
        <w:t xml:space="preserve"> de citas o el registro de facturas. </w:t>
      </w:r>
    </w:p>
    <w:p w:rsidR="007C57CB" w:rsidRPr="00A43AA4" w:rsidRDefault="007C57CB" w:rsidP="00A43AA4">
      <w:pPr>
        <w:jc w:val="both"/>
        <w:rPr>
          <w:rFonts w:asciiTheme="majorHAnsi" w:hAnsiTheme="majorHAnsi" w:cs="Arial"/>
          <w:sz w:val="20"/>
          <w:szCs w:val="20"/>
          <w:lang w:val="es-VE"/>
        </w:rPr>
      </w:pPr>
      <w:r w:rsidRPr="00A43AA4">
        <w:rPr>
          <w:rFonts w:asciiTheme="majorHAnsi" w:hAnsiTheme="majorHAnsi" w:cs="Arial"/>
          <w:sz w:val="20"/>
          <w:szCs w:val="20"/>
          <w:lang w:val="es-VE"/>
        </w:rPr>
        <w:t>Algunas de estos paquetes son:</w:t>
      </w:r>
    </w:p>
    <w:p w:rsidR="007C57CB" w:rsidRPr="00A43AA4" w:rsidRDefault="007C57CB" w:rsidP="00A43AA4">
      <w:pPr>
        <w:jc w:val="both"/>
        <w:rPr>
          <w:rFonts w:asciiTheme="majorHAnsi" w:hAnsiTheme="majorHAnsi" w:cs="Arial"/>
          <w:sz w:val="20"/>
          <w:szCs w:val="20"/>
        </w:rPr>
      </w:pPr>
      <w:r w:rsidRPr="00A43AA4">
        <w:rPr>
          <w:rFonts w:asciiTheme="majorHAnsi" w:hAnsiTheme="majorHAnsi" w:cs="Arial"/>
          <w:sz w:val="20"/>
          <w:szCs w:val="20"/>
        </w:rPr>
        <w:t>Microsoft Word</w:t>
      </w:r>
    </w:p>
    <w:p w:rsidR="007C57CB" w:rsidRPr="00A43AA4" w:rsidRDefault="007C57CB" w:rsidP="00A43AA4">
      <w:pPr>
        <w:jc w:val="both"/>
        <w:rPr>
          <w:rFonts w:asciiTheme="majorHAnsi" w:hAnsiTheme="majorHAnsi" w:cs="Arial"/>
          <w:sz w:val="20"/>
          <w:szCs w:val="20"/>
        </w:rPr>
      </w:pPr>
      <w:r w:rsidRPr="00A43AA4">
        <w:rPr>
          <w:rFonts w:asciiTheme="majorHAnsi" w:hAnsiTheme="majorHAnsi" w:cs="Arial"/>
          <w:sz w:val="20"/>
          <w:szCs w:val="20"/>
        </w:rPr>
        <w:t>Microsoft Excel</w:t>
      </w:r>
    </w:p>
    <w:p w:rsidR="007C57CB" w:rsidRPr="00A43AA4" w:rsidRDefault="007C57CB" w:rsidP="00A43AA4">
      <w:pPr>
        <w:jc w:val="both"/>
        <w:rPr>
          <w:rFonts w:asciiTheme="majorHAnsi" w:hAnsiTheme="majorHAnsi" w:cs="Arial"/>
          <w:sz w:val="20"/>
          <w:szCs w:val="20"/>
        </w:rPr>
      </w:pPr>
      <w:r w:rsidRPr="00A43AA4">
        <w:rPr>
          <w:rFonts w:asciiTheme="majorHAnsi" w:hAnsiTheme="majorHAnsi" w:cs="Arial"/>
          <w:sz w:val="20"/>
          <w:szCs w:val="20"/>
        </w:rPr>
        <w:t>Microsoft PowerPoint</w:t>
      </w:r>
    </w:p>
    <w:p w:rsidR="007C57CB" w:rsidRPr="00A43AA4" w:rsidRDefault="007C57CB" w:rsidP="00A43AA4">
      <w:pPr>
        <w:jc w:val="both"/>
        <w:rPr>
          <w:rFonts w:asciiTheme="majorHAnsi" w:hAnsiTheme="majorHAnsi" w:cs="Arial"/>
          <w:sz w:val="20"/>
          <w:szCs w:val="20"/>
        </w:rPr>
      </w:pPr>
      <w:proofErr w:type="spellStart"/>
      <w:r w:rsidRPr="00A43AA4">
        <w:rPr>
          <w:rFonts w:asciiTheme="majorHAnsi" w:hAnsiTheme="majorHAnsi" w:cs="Arial"/>
          <w:sz w:val="20"/>
          <w:szCs w:val="20"/>
        </w:rPr>
        <w:t>Libre</w:t>
      </w:r>
      <w:proofErr w:type="spellEnd"/>
      <w:r w:rsidRPr="00A43AA4">
        <w:rPr>
          <w:rFonts w:asciiTheme="majorHAnsi" w:hAnsiTheme="majorHAnsi" w:cs="Arial"/>
          <w:sz w:val="20"/>
          <w:szCs w:val="20"/>
        </w:rPr>
        <w:t xml:space="preserve"> Office</w:t>
      </w:r>
    </w:p>
    <w:p w:rsidR="007C57CB" w:rsidRPr="00A43AA4" w:rsidRDefault="007C57CB" w:rsidP="00A43AA4">
      <w:pPr>
        <w:jc w:val="both"/>
        <w:rPr>
          <w:rFonts w:asciiTheme="majorHAnsi" w:hAnsiTheme="majorHAnsi" w:cs="Arial"/>
          <w:sz w:val="20"/>
          <w:szCs w:val="20"/>
        </w:rPr>
      </w:pPr>
      <w:r w:rsidRPr="00A43AA4">
        <w:rPr>
          <w:rFonts w:asciiTheme="majorHAnsi" w:hAnsiTheme="majorHAnsi" w:cs="Arial"/>
          <w:sz w:val="20"/>
          <w:szCs w:val="20"/>
        </w:rPr>
        <w:t>Google Docs</w:t>
      </w:r>
    </w:p>
    <w:p w:rsidR="007C57CB" w:rsidRPr="00A43AA4" w:rsidRDefault="007C57CB" w:rsidP="00A43AA4">
      <w:pPr>
        <w:jc w:val="both"/>
        <w:rPr>
          <w:rFonts w:asciiTheme="majorHAnsi" w:hAnsiTheme="majorHAnsi" w:cs="Arial"/>
          <w:sz w:val="20"/>
          <w:szCs w:val="20"/>
        </w:rPr>
      </w:pPr>
      <w:proofErr w:type="spellStart"/>
      <w:r w:rsidRPr="00A43AA4">
        <w:rPr>
          <w:rFonts w:asciiTheme="majorHAnsi" w:hAnsiTheme="majorHAnsi" w:cs="Arial"/>
          <w:sz w:val="20"/>
          <w:szCs w:val="20"/>
        </w:rPr>
        <w:t>Dropbox</w:t>
      </w:r>
      <w:proofErr w:type="spellEnd"/>
    </w:p>
    <w:p w:rsidR="007C57CB" w:rsidRPr="00A43AA4" w:rsidRDefault="007C57CB" w:rsidP="00A43AA4">
      <w:pPr>
        <w:jc w:val="both"/>
        <w:rPr>
          <w:rFonts w:asciiTheme="majorHAnsi" w:hAnsiTheme="majorHAnsi" w:cs="Arial"/>
          <w:sz w:val="20"/>
          <w:szCs w:val="20"/>
        </w:rPr>
      </w:pPr>
      <w:r w:rsidRPr="00A43AA4">
        <w:rPr>
          <w:rFonts w:asciiTheme="majorHAnsi" w:hAnsiTheme="majorHAnsi" w:cs="Arial"/>
          <w:sz w:val="20"/>
          <w:szCs w:val="20"/>
        </w:rPr>
        <w:t>Google Drive</w:t>
      </w:r>
    </w:p>
    <w:p w:rsidR="007C57CB" w:rsidRDefault="007C57CB" w:rsidP="00A43AA4">
      <w:pPr>
        <w:jc w:val="both"/>
        <w:rPr>
          <w:rFonts w:asciiTheme="majorHAnsi" w:hAnsiTheme="majorHAnsi" w:cs="Arial"/>
          <w:sz w:val="20"/>
          <w:szCs w:val="20"/>
        </w:rPr>
      </w:pPr>
      <w:proofErr w:type="spellStart"/>
      <w:r w:rsidRPr="00A43AA4">
        <w:rPr>
          <w:rFonts w:asciiTheme="majorHAnsi" w:hAnsiTheme="majorHAnsi" w:cs="Arial"/>
          <w:sz w:val="20"/>
          <w:szCs w:val="20"/>
        </w:rPr>
        <w:t>Zoho</w:t>
      </w:r>
      <w:proofErr w:type="spellEnd"/>
      <w:r w:rsidRPr="00A43AA4">
        <w:rPr>
          <w:rFonts w:asciiTheme="majorHAnsi" w:hAnsiTheme="majorHAnsi" w:cs="Arial"/>
          <w:sz w:val="20"/>
          <w:szCs w:val="20"/>
        </w:rPr>
        <w:t xml:space="preserve"> Docs</w:t>
      </w:r>
    </w:p>
    <w:p w:rsidR="00D47560" w:rsidRPr="00A43AA4" w:rsidRDefault="00D47560" w:rsidP="00A43AA4">
      <w:pPr>
        <w:jc w:val="both"/>
        <w:rPr>
          <w:rFonts w:asciiTheme="majorHAnsi" w:hAnsiTheme="majorHAnsi" w:cs="Arial"/>
          <w:sz w:val="20"/>
          <w:szCs w:val="20"/>
        </w:rPr>
      </w:pPr>
    </w:p>
    <w:p w:rsidR="007C57CB" w:rsidRPr="00A43AA4" w:rsidRDefault="008F710E" w:rsidP="00A43AA4">
      <w:pPr>
        <w:jc w:val="both"/>
        <w:rPr>
          <w:rFonts w:asciiTheme="majorHAnsi" w:eastAsia="Times New Roman" w:hAnsiTheme="majorHAnsi" w:cs="Arial"/>
          <w:sz w:val="20"/>
          <w:szCs w:val="20"/>
          <w:lang w:val="es-VE"/>
        </w:rPr>
      </w:pPr>
      <w:r w:rsidRPr="00A43AA4">
        <w:rPr>
          <w:rFonts w:asciiTheme="majorHAnsi" w:eastAsia="Times New Roman" w:hAnsiTheme="majorHAnsi" w:cs="Arial"/>
          <w:sz w:val="20"/>
          <w:szCs w:val="20"/>
          <w:lang w:val="es-VE"/>
        </w:rPr>
        <w:t>2. En qué medida la tecnología ha impactado la gestión administrativa en los últimos</w:t>
      </w:r>
    </w:p>
    <w:p w:rsidR="008F710E" w:rsidRPr="00A43AA4" w:rsidRDefault="008F710E" w:rsidP="00A43AA4">
      <w:pPr>
        <w:jc w:val="both"/>
        <w:rPr>
          <w:rFonts w:asciiTheme="majorHAnsi" w:eastAsia="Times New Roman" w:hAnsiTheme="majorHAnsi" w:cs="Arial"/>
          <w:sz w:val="20"/>
          <w:szCs w:val="20"/>
          <w:lang w:val="es-VE"/>
        </w:rPr>
      </w:pPr>
    </w:p>
    <w:p w:rsidR="007C57CB" w:rsidRPr="00A43AA4" w:rsidRDefault="008F710E" w:rsidP="00A43AA4">
      <w:pPr>
        <w:jc w:val="both"/>
        <w:rPr>
          <w:rFonts w:asciiTheme="majorHAnsi" w:hAnsiTheme="majorHAnsi" w:cs="Arial"/>
          <w:sz w:val="20"/>
          <w:szCs w:val="20"/>
          <w:shd w:val="clear" w:color="auto" w:fill="FFFFFF"/>
          <w:lang w:val="es-VE"/>
        </w:rPr>
      </w:pPr>
      <w:r w:rsidRPr="00A43AA4">
        <w:rPr>
          <w:rFonts w:asciiTheme="majorHAnsi" w:hAnsiTheme="majorHAnsi" w:cs="Arial"/>
          <w:sz w:val="20"/>
          <w:szCs w:val="20"/>
          <w:shd w:val="clear" w:color="auto" w:fill="FFFFFF"/>
          <w:lang w:val="es-VE"/>
        </w:rPr>
        <w:t>Las tecnologías de información han ayudado a reducir los niveles de organizaciones proveyendo a los gerentes información para supervisar a los empleados,  además el lugar físico de una organización es a través de internet, correo y redes lo que incrementa la flexibilidad de la organización y la habilidad para responder a los cambios en el proceso de las nuevas capacidades para planear, organizar y controlar, por lo tanto el impacto organizacional es importante con la implementación de la Tecnología de Información.</w:t>
      </w:r>
    </w:p>
    <w:p w:rsidR="00C75D4A" w:rsidRPr="00A43AA4" w:rsidRDefault="00C75D4A" w:rsidP="00A43AA4">
      <w:pPr>
        <w:jc w:val="both"/>
        <w:rPr>
          <w:rFonts w:asciiTheme="majorHAnsi" w:hAnsiTheme="majorHAnsi" w:cs="Arial"/>
          <w:sz w:val="20"/>
          <w:szCs w:val="20"/>
          <w:shd w:val="clear" w:color="auto" w:fill="FFFFFF"/>
          <w:lang w:val="es-VE"/>
        </w:rPr>
      </w:pPr>
    </w:p>
    <w:p w:rsidR="00C75D4A" w:rsidRPr="00A43AA4" w:rsidRDefault="00C75D4A" w:rsidP="00A43AA4">
      <w:pPr>
        <w:jc w:val="both"/>
        <w:rPr>
          <w:rFonts w:asciiTheme="majorHAnsi" w:hAnsiTheme="majorHAnsi" w:cs="Arial"/>
          <w:sz w:val="20"/>
          <w:szCs w:val="20"/>
          <w:shd w:val="clear" w:color="auto" w:fill="F8F9FA"/>
          <w:lang w:val="es-VE"/>
        </w:rPr>
      </w:pPr>
      <w:r w:rsidRPr="00A43AA4">
        <w:rPr>
          <w:rFonts w:asciiTheme="majorHAnsi" w:hAnsiTheme="majorHAnsi" w:cs="Arial"/>
          <w:sz w:val="20"/>
          <w:szCs w:val="20"/>
          <w:shd w:val="clear" w:color="auto" w:fill="FFFFFF"/>
          <w:lang w:val="es-VE"/>
        </w:rPr>
        <w:t xml:space="preserve">3. </w:t>
      </w:r>
      <w:r w:rsidR="00A43AA4" w:rsidRPr="00A43AA4">
        <w:rPr>
          <w:rFonts w:asciiTheme="majorHAnsi" w:hAnsiTheme="majorHAnsi" w:cs="Arial"/>
          <w:sz w:val="20"/>
          <w:szCs w:val="20"/>
          <w:shd w:val="clear" w:color="auto" w:fill="F8F9FA"/>
          <w:lang w:val="es-VE"/>
        </w:rPr>
        <w:t>Qué habilidades informáticas son esenciales para los profesionales de la administración</w:t>
      </w:r>
      <w:proofErr w:type="gramStart"/>
      <w:r w:rsidR="00A43AA4" w:rsidRPr="00A43AA4">
        <w:rPr>
          <w:rFonts w:asciiTheme="majorHAnsi" w:hAnsiTheme="majorHAnsi" w:cs="Arial"/>
          <w:sz w:val="20"/>
          <w:szCs w:val="20"/>
          <w:shd w:val="clear" w:color="auto" w:fill="F8F9FA"/>
          <w:lang w:val="es-VE"/>
        </w:rPr>
        <w:t>?</w:t>
      </w:r>
      <w:proofErr w:type="gramEnd"/>
    </w:p>
    <w:p w:rsidR="00A43AA4" w:rsidRPr="00A43AA4" w:rsidRDefault="00A43AA4" w:rsidP="00A43AA4">
      <w:pPr>
        <w:jc w:val="both"/>
        <w:rPr>
          <w:rFonts w:asciiTheme="majorHAnsi" w:eastAsia="Times New Roman" w:hAnsiTheme="majorHAnsi" w:cs="Arial"/>
          <w:sz w:val="20"/>
          <w:szCs w:val="20"/>
          <w:lang w:val="es-VE"/>
        </w:rPr>
      </w:pPr>
      <w:r w:rsidRPr="00A43AA4">
        <w:rPr>
          <w:rFonts w:asciiTheme="majorHAnsi" w:eastAsia="Times New Roman" w:hAnsiTheme="majorHAnsi" w:cs="Arial"/>
          <w:sz w:val="20"/>
          <w:szCs w:val="20"/>
          <w:lang w:val="es-VE"/>
        </w:rPr>
        <w:t>Para ser un/a buen/a administrador/a de sistemas, es importante tener </w:t>
      </w:r>
      <w:r w:rsidRPr="00A43AA4">
        <w:rPr>
          <w:rFonts w:asciiTheme="majorHAnsi" w:eastAsia="Times New Roman" w:hAnsiTheme="majorHAnsi" w:cs="Arial"/>
          <w:b/>
          <w:bCs/>
          <w:sz w:val="20"/>
          <w:szCs w:val="20"/>
          <w:lang w:val="es-VE"/>
        </w:rPr>
        <w:t>aptitudes tanto técnicas como interpersonales</w:t>
      </w:r>
      <w:r w:rsidRPr="00A43AA4">
        <w:rPr>
          <w:rFonts w:asciiTheme="majorHAnsi" w:eastAsia="Times New Roman" w:hAnsiTheme="majorHAnsi" w:cs="Arial"/>
          <w:sz w:val="20"/>
          <w:szCs w:val="20"/>
          <w:lang w:val="es-VE"/>
        </w:rPr>
        <w:t>. Las técnicas se refieren a los conocimientos y habilidades relacionados con la tecnología, mientras que las blandas se refieren a las habilidades interpersonales y de gestión. </w:t>
      </w:r>
    </w:p>
    <w:p w:rsidR="00A43AA4" w:rsidRPr="00A43AA4" w:rsidRDefault="00A43AA4" w:rsidP="00A43AA4">
      <w:pPr>
        <w:jc w:val="both"/>
        <w:rPr>
          <w:rFonts w:asciiTheme="majorHAnsi" w:eastAsia="Times New Roman" w:hAnsiTheme="majorHAnsi" w:cs="Arial"/>
          <w:sz w:val="20"/>
          <w:szCs w:val="20"/>
          <w:lang w:val="es-VE"/>
        </w:rPr>
      </w:pPr>
      <w:r w:rsidRPr="00A43AA4">
        <w:rPr>
          <w:rFonts w:asciiTheme="majorHAnsi" w:eastAsia="Times New Roman" w:hAnsiTheme="majorHAnsi" w:cs="Arial"/>
          <w:b/>
          <w:bCs/>
          <w:sz w:val="20"/>
          <w:szCs w:val="20"/>
          <w:lang w:val="es-VE"/>
        </w:rPr>
        <w:t>Algunas habilidades técnicas</w:t>
      </w:r>
      <w:r w:rsidRPr="00A43AA4">
        <w:rPr>
          <w:rFonts w:asciiTheme="majorHAnsi" w:eastAsia="Times New Roman" w:hAnsiTheme="majorHAnsi" w:cs="Arial"/>
          <w:sz w:val="20"/>
          <w:szCs w:val="20"/>
          <w:lang w:val="es-VE"/>
        </w:rPr>
        <w:t> (</w:t>
      </w:r>
      <w:proofErr w:type="spellStart"/>
      <w:r w:rsidRPr="00A43AA4">
        <w:rPr>
          <w:rFonts w:asciiTheme="majorHAnsi" w:eastAsia="Times New Roman" w:hAnsiTheme="majorHAnsi" w:cs="Arial"/>
          <w:sz w:val="20"/>
          <w:szCs w:val="20"/>
          <w:lang w:val="es-VE"/>
        </w:rPr>
        <w:t>hard</w:t>
      </w:r>
      <w:proofErr w:type="spellEnd"/>
      <w:r w:rsidRPr="00A43AA4">
        <w:rPr>
          <w:rFonts w:asciiTheme="majorHAnsi" w:eastAsia="Times New Roman" w:hAnsiTheme="majorHAnsi" w:cs="Arial"/>
          <w:sz w:val="20"/>
          <w:szCs w:val="20"/>
          <w:lang w:val="es-VE"/>
        </w:rPr>
        <w:t xml:space="preserve"> </w:t>
      </w:r>
      <w:proofErr w:type="spellStart"/>
      <w:r w:rsidRPr="00A43AA4">
        <w:rPr>
          <w:rFonts w:asciiTheme="majorHAnsi" w:eastAsia="Times New Roman" w:hAnsiTheme="majorHAnsi" w:cs="Arial"/>
          <w:sz w:val="20"/>
          <w:szCs w:val="20"/>
          <w:lang w:val="es-VE"/>
        </w:rPr>
        <w:t>skills</w:t>
      </w:r>
      <w:proofErr w:type="spellEnd"/>
      <w:r w:rsidRPr="00A43AA4">
        <w:rPr>
          <w:rFonts w:asciiTheme="majorHAnsi" w:eastAsia="Times New Roman" w:hAnsiTheme="majorHAnsi" w:cs="Arial"/>
          <w:sz w:val="20"/>
          <w:szCs w:val="20"/>
          <w:lang w:val="es-VE"/>
        </w:rPr>
        <w:t>) necesarias para ser administrador/a de sistemas son: </w:t>
      </w:r>
    </w:p>
    <w:p w:rsidR="00A43AA4" w:rsidRPr="00A43AA4" w:rsidRDefault="00A43AA4" w:rsidP="00A43AA4">
      <w:pPr>
        <w:jc w:val="both"/>
        <w:rPr>
          <w:rFonts w:asciiTheme="majorHAnsi" w:eastAsia="Times New Roman" w:hAnsiTheme="majorHAnsi" w:cs="Arial"/>
          <w:sz w:val="20"/>
          <w:szCs w:val="20"/>
          <w:lang w:val="es-VE"/>
        </w:rPr>
      </w:pPr>
      <w:r w:rsidRPr="00A43AA4">
        <w:rPr>
          <w:rFonts w:asciiTheme="majorHAnsi" w:eastAsia="Times New Roman" w:hAnsiTheme="majorHAnsi" w:cs="Arial"/>
          <w:sz w:val="20"/>
          <w:szCs w:val="20"/>
          <w:lang w:val="es-VE"/>
        </w:rPr>
        <w:t>Conocimiento de sistemas operativos, servidores, redes y aplicaciones. </w:t>
      </w:r>
    </w:p>
    <w:p w:rsidR="00A43AA4" w:rsidRPr="00A43AA4" w:rsidRDefault="00A43AA4" w:rsidP="00A43AA4">
      <w:pPr>
        <w:jc w:val="both"/>
        <w:rPr>
          <w:rFonts w:asciiTheme="majorHAnsi" w:eastAsia="Times New Roman" w:hAnsiTheme="majorHAnsi" w:cs="Arial"/>
          <w:sz w:val="20"/>
          <w:szCs w:val="20"/>
          <w:lang w:val="es-VE"/>
        </w:rPr>
      </w:pPr>
      <w:r w:rsidRPr="00A43AA4">
        <w:rPr>
          <w:rFonts w:asciiTheme="majorHAnsi" w:eastAsia="Times New Roman" w:hAnsiTheme="majorHAnsi" w:cs="Arial"/>
          <w:sz w:val="20"/>
          <w:szCs w:val="20"/>
          <w:lang w:val="es-VE"/>
        </w:rPr>
        <w:t>Habilidad para resolver problemas técnicos. </w:t>
      </w:r>
    </w:p>
    <w:p w:rsidR="00A43AA4" w:rsidRPr="00A43AA4" w:rsidRDefault="00A43AA4" w:rsidP="00A43AA4">
      <w:pPr>
        <w:jc w:val="both"/>
        <w:rPr>
          <w:rFonts w:asciiTheme="majorHAnsi" w:eastAsia="Times New Roman" w:hAnsiTheme="majorHAnsi" w:cs="Arial"/>
          <w:sz w:val="20"/>
          <w:szCs w:val="20"/>
          <w:lang w:val="es-VE"/>
        </w:rPr>
      </w:pPr>
      <w:r w:rsidRPr="00A43AA4">
        <w:rPr>
          <w:rFonts w:asciiTheme="majorHAnsi" w:eastAsia="Times New Roman" w:hAnsiTheme="majorHAnsi" w:cs="Arial"/>
          <w:sz w:val="20"/>
          <w:szCs w:val="20"/>
          <w:lang w:val="es-VE"/>
        </w:rPr>
        <w:t>Familiaridad con la gestión del sistema y las herramientas de supervisión. </w:t>
      </w:r>
    </w:p>
    <w:p w:rsidR="00A43AA4" w:rsidRPr="00A43AA4" w:rsidRDefault="00A43AA4" w:rsidP="00A43AA4">
      <w:pPr>
        <w:jc w:val="both"/>
        <w:rPr>
          <w:rFonts w:asciiTheme="majorHAnsi" w:eastAsia="Times New Roman" w:hAnsiTheme="majorHAnsi" w:cs="Arial"/>
          <w:sz w:val="20"/>
          <w:szCs w:val="20"/>
          <w:lang w:val="es-VE"/>
        </w:rPr>
      </w:pPr>
      <w:r w:rsidRPr="00A43AA4">
        <w:rPr>
          <w:rFonts w:asciiTheme="majorHAnsi" w:eastAsia="Times New Roman" w:hAnsiTheme="majorHAnsi" w:cs="Arial"/>
          <w:sz w:val="20"/>
          <w:szCs w:val="20"/>
          <w:lang w:val="es-VE"/>
        </w:rPr>
        <w:t>Experiencia en scripting y lenguajes de programación. </w:t>
      </w:r>
    </w:p>
    <w:p w:rsidR="00A43AA4" w:rsidRPr="00A43AA4" w:rsidRDefault="00A43AA4" w:rsidP="00A43AA4">
      <w:pPr>
        <w:jc w:val="both"/>
        <w:rPr>
          <w:rFonts w:asciiTheme="majorHAnsi" w:eastAsia="Times New Roman" w:hAnsiTheme="majorHAnsi" w:cs="Arial"/>
          <w:sz w:val="20"/>
          <w:szCs w:val="20"/>
          <w:lang w:val="es-VE"/>
        </w:rPr>
      </w:pPr>
      <w:r w:rsidRPr="00A43AA4">
        <w:rPr>
          <w:rFonts w:asciiTheme="majorHAnsi" w:eastAsia="Times New Roman" w:hAnsiTheme="majorHAnsi" w:cs="Arial"/>
          <w:sz w:val="20"/>
          <w:szCs w:val="20"/>
          <w:lang w:val="es-VE"/>
        </w:rPr>
        <w:t>Experiencia en almacenamiento de información y bases de datos.  </w:t>
      </w:r>
    </w:p>
    <w:p w:rsidR="00A43AA4" w:rsidRPr="00A43AA4" w:rsidRDefault="00A43AA4" w:rsidP="00A43AA4">
      <w:pPr>
        <w:jc w:val="both"/>
        <w:rPr>
          <w:rFonts w:asciiTheme="majorHAnsi" w:eastAsia="Times New Roman" w:hAnsiTheme="majorHAnsi" w:cs="Arial"/>
          <w:sz w:val="20"/>
          <w:szCs w:val="20"/>
          <w:lang w:val="es-VE"/>
        </w:rPr>
      </w:pPr>
      <w:r w:rsidRPr="00A43AA4">
        <w:rPr>
          <w:rFonts w:asciiTheme="majorHAnsi" w:eastAsia="Times New Roman" w:hAnsiTheme="majorHAnsi" w:cs="Arial"/>
          <w:sz w:val="20"/>
          <w:szCs w:val="20"/>
          <w:lang w:val="es-VE"/>
        </w:rPr>
        <w:t>Por otro lado, </w:t>
      </w:r>
      <w:r w:rsidRPr="00A43AA4">
        <w:rPr>
          <w:rFonts w:asciiTheme="majorHAnsi" w:eastAsia="Times New Roman" w:hAnsiTheme="majorHAnsi" w:cs="Arial"/>
          <w:b/>
          <w:bCs/>
          <w:sz w:val="20"/>
          <w:szCs w:val="20"/>
          <w:lang w:val="es-VE"/>
        </w:rPr>
        <w:t>algunas habilidades blandas </w:t>
      </w:r>
      <w:r w:rsidRPr="00A43AA4">
        <w:rPr>
          <w:rFonts w:asciiTheme="majorHAnsi" w:eastAsia="Times New Roman" w:hAnsiTheme="majorHAnsi" w:cs="Arial"/>
          <w:sz w:val="20"/>
          <w:szCs w:val="20"/>
          <w:lang w:val="es-VE"/>
        </w:rPr>
        <w:t>(</w:t>
      </w:r>
      <w:proofErr w:type="spellStart"/>
      <w:r w:rsidRPr="00A43AA4">
        <w:rPr>
          <w:rFonts w:asciiTheme="majorHAnsi" w:eastAsia="Times New Roman" w:hAnsiTheme="majorHAnsi" w:cs="Arial"/>
          <w:sz w:val="20"/>
          <w:szCs w:val="20"/>
          <w:lang w:val="es-VE"/>
        </w:rPr>
        <w:t>soft</w:t>
      </w:r>
      <w:proofErr w:type="spellEnd"/>
      <w:r w:rsidRPr="00A43AA4">
        <w:rPr>
          <w:rFonts w:asciiTheme="majorHAnsi" w:eastAsia="Times New Roman" w:hAnsiTheme="majorHAnsi" w:cs="Arial"/>
          <w:sz w:val="20"/>
          <w:szCs w:val="20"/>
          <w:lang w:val="es-VE"/>
        </w:rPr>
        <w:t xml:space="preserve"> </w:t>
      </w:r>
      <w:proofErr w:type="spellStart"/>
      <w:r w:rsidRPr="00A43AA4">
        <w:rPr>
          <w:rFonts w:asciiTheme="majorHAnsi" w:eastAsia="Times New Roman" w:hAnsiTheme="majorHAnsi" w:cs="Arial"/>
          <w:sz w:val="20"/>
          <w:szCs w:val="20"/>
          <w:lang w:val="es-VE"/>
        </w:rPr>
        <w:t>skills</w:t>
      </w:r>
      <w:proofErr w:type="spellEnd"/>
      <w:r w:rsidRPr="00A43AA4">
        <w:rPr>
          <w:rFonts w:asciiTheme="majorHAnsi" w:eastAsia="Times New Roman" w:hAnsiTheme="majorHAnsi" w:cs="Arial"/>
          <w:sz w:val="20"/>
          <w:szCs w:val="20"/>
          <w:lang w:val="es-VE"/>
        </w:rPr>
        <w:t>) importantes para un/a administrador/a de sistemas son: </w:t>
      </w:r>
    </w:p>
    <w:p w:rsidR="00A43AA4" w:rsidRPr="00A43AA4" w:rsidRDefault="00A43AA4" w:rsidP="00A43AA4">
      <w:pPr>
        <w:jc w:val="both"/>
        <w:rPr>
          <w:rFonts w:asciiTheme="majorHAnsi" w:eastAsia="Times New Roman" w:hAnsiTheme="majorHAnsi" w:cs="Arial"/>
          <w:sz w:val="20"/>
          <w:szCs w:val="20"/>
          <w:lang w:val="es-VE"/>
        </w:rPr>
      </w:pPr>
      <w:r w:rsidRPr="00A43AA4">
        <w:rPr>
          <w:rFonts w:asciiTheme="majorHAnsi" w:eastAsia="Times New Roman" w:hAnsiTheme="majorHAnsi" w:cs="Arial"/>
          <w:sz w:val="20"/>
          <w:szCs w:val="20"/>
          <w:lang w:val="es-VE"/>
        </w:rPr>
        <w:t>Excelente trabajo en equipo y habilidades de comunicación. </w:t>
      </w:r>
    </w:p>
    <w:p w:rsidR="00A43AA4" w:rsidRPr="00A43AA4" w:rsidRDefault="00A43AA4" w:rsidP="00A43AA4">
      <w:pPr>
        <w:jc w:val="both"/>
        <w:rPr>
          <w:rFonts w:asciiTheme="majorHAnsi" w:eastAsia="Times New Roman" w:hAnsiTheme="majorHAnsi" w:cs="Arial"/>
          <w:sz w:val="20"/>
          <w:szCs w:val="20"/>
          <w:lang w:val="es-VE"/>
        </w:rPr>
      </w:pPr>
      <w:r w:rsidRPr="00A43AA4">
        <w:rPr>
          <w:rFonts w:asciiTheme="majorHAnsi" w:eastAsia="Times New Roman" w:hAnsiTheme="majorHAnsi" w:cs="Arial"/>
          <w:sz w:val="20"/>
          <w:szCs w:val="20"/>
          <w:lang w:val="es-VE"/>
        </w:rPr>
        <w:t>Trabajar bajo estrés y en situaciones de emergencia. </w:t>
      </w:r>
    </w:p>
    <w:p w:rsidR="00A43AA4" w:rsidRPr="00A43AA4" w:rsidRDefault="00A43AA4" w:rsidP="00A43AA4">
      <w:pPr>
        <w:jc w:val="both"/>
        <w:rPr>
          <w:rFonts w:asciiTheme="majorHAnsi" w:eastAsia="Times New Roman" w:hAnsiTheme="majorHAnsi" w:cs="Arial"/>
          <w:sz w:val="20"/>
          <w:szCs w:val="20"/>
          <w:lang w:val="es-VE"/>
        </w:rPr>
      </w:pPr>
      <w:r w:rsidRPr="00A43AA4">
        <w:rPr>
          <w:rFonts w:asciiTheme="majorHAnsi" w:eastAsia="Times New Roman" w:hAnsiTheme="majorHAnsi" w:cs="Arial"/>
          <w:sz w:val="20"/>
          <w:szCs w:val="20"/>
          <w:lang w:val="es-VE"/>
        </w:rPr>
        <w:t>Capacidad para tomar decisiones informadas y aplicar el pensamiento crítico. </w:t>
      </w:r>
    </w:p>
    <w:p w:rsidR="00A43AA4" w:rsidRDefault="00A43AA4" w:rsidP="00A43AA4">
      <w:pPr>
        <w:jc w:val="both"/>
        <w:rPr>
          <w:rFonts w:asciiTheme="majorHAnsi" w:eastAsia="Times New Roman" w:hAnsiTheme="majorHAnsi" w:cs="Arial"/>
          <w:sz w:val="20"/>
          <w:szCs w:val="20"/>
          <w:lang w:val="es-VE"/>
        </w:rPr>
      </w:pPr>
      <w:r w:rsidRPr="00A43AA4">
        <w:rPr>
          <w:rFonts w:asciiTheme="majorHAnsi" w:eastAsia="Times New Roman" w:hAnsiTheme="majorHAnsi" w:cs="Arial"/>
          <w:sz w:val="20"/>
          <w:szCs w:val="20"/>
          <w:lang w:val="es-VE"/>
        </w:rPr>
        <w:t>La capacidad de aprender y mantenerse al día con las nuevas tecnologías. </w:t>
      </w:r>
    </w:p>
    <w:p w:rsidR="00D47560" w:rsidRDefault="00D47560" w:rsidP="00A43AA4">
      <w:pPr>
        <w:jc w:val="both"/>
        <w:rPr>
          <w:rFonts w:asciiTheme="majorHAnsi" w:eastAsia="Times New Roman" w:hAnsiTheme="majorHAnsi" w:cs="Arial"/>
          <w:sz w:val="20"/>
          <w:szCs w:val="20"/>
          <w:lang w:val="es-VE"/>
        </w:rPr>
      </w:pPr>
    </w:p>
    <w:p w:rsidR="00D47560" w:rsidRPr="00A43AA4" w:rsidRDefault="00D47560" w:rsidP="00A43AA4">
      <w:pPr>
        <w:jc w:val="both"/>
        <w:rPr>
          <w:rFonts w:asciiTheme="majorHAnsi" w:eastAsia="Times New Roman" w:hAnsiTheme="majorHAnsi" w:cs="Arial"/>
          <w:sz w:val="20"/>
          <w:szCs w:val="20"/>
          <w:lang w:val="es-VE"/>
        </w:rPr>
      </w:pPr>
    </w:p>
    <w:p w:rsidR="00A43AA4" w:rsidRPr="00A43AA4" w:rsidRDefault="00A43AA4" w:rsidP="00A43AA4">
      <w:pPr>
        <w:jc w:val="both"/>
        <w:rPr>
          <w:rFonts w:asciiTheme="majorHAnsi" w:hAnsiTheme="majorHAnsi"/>
          <w:sz w:val="20"/>
          <w:szCs w:val="20"/>
          <w:lang w:val="es-VE"/>
        </w:rPr>
      </w:pPr>
      <w:r w:rsidRPr="00A43AA4">
        <w:rPr>
          <w:rFonts w:asciiTheme="majorHAnsi" w:hAnsiTheme="majorHAnsi"/>
          <w:sz w:val="20"/>
          <w:szCs w:val="20"/>
          <w:lang w:val="es-VE"/>
        </w:rPr>
        <w:t>4.</w:t>
      </w:r>
      <w:r w:rsidRPr="00A43AA4">
        <w:rPr>
          <w:rFonts w:asciiTheme="majorHAnsi" w:hAnsiTheme="majorHAnsi" w:cs="Arial"/>
          <w:sz w:val="20"/>
          <w:szCs w:val="20"/>
          <w:shd w:val="clear" w:color="auto" w:fill="F8F9FA"/>
          <w:lang w:val="es-VE"/>
        </w:rPr>
        <w:t xml:space="preserve"> Cuáles son los principales retos y oportunidades que presenta la computación administrativa para el futuro de las empresas</w:t>
      </w:r>
      <w:proofErr w:type="gramStart"/>
      <w:r w:rsidRPr="00A43AA4">
        <w:rPr>
          <w:rFonts w:asciiTheme="majorHAnsi" w:hAnsiTheme="majorHAnsi" w:cs="Arial"/>
          <w:sz w:val="20"/>
          <w:szCs w:val="20"/>
          <w:shd w:val="clear" w:color="auto" w:fill="F8F9FA"/>
          <w:lang w:val="es-VE"/>
        </w:rPr>
        <w:t>?</w:t>
      </w:r>
      <w:proofErr w:type="gramEnd"/>
    </w:p>
    <w:p w:rsidR="00A43AA4" w:rsidRPr="00A43AA4" w:rsidRDefault="00A43AA4" w:rsidP="00A43AA4">
      <w:pPr>
        <w:jc w:val="both"/>
        <w:rPr>
          <w:rFonts w:asciiTheme="majorHAnsi" w:hAnsiTheme="majorHAnsi"/>
          <w:sz w:val="20"/>
          <w:szCs w:val="20"/>
          <w:lang w:val="es-VE"/>
        </w:rPr>
      </w:pPr>
      <w:r w:rsidRPr="00A43AA4">
        <w:rPr>
          <w:rFonts w:asciiTheme="majorHAnsi" w:hAnsiTheme="majorHAnsi"/>
          <w:sz w:val="20"/>
          <w:szCs w:val="20"/>
          <w:lang w:val="es-VE"/>
        </w:rPr>
        <w:t xml:space="preserve"> 1. Promover el desarrollo sostenible de las organizaciones </w:t>
      </w:r>
    </w:p>
    <w:p w:rsidR="00A43AA4" w:rsidRPr="00A43AA4" w:rsidRDefault="00A43AA4" w:rsidP="00A43AA4">
      <w:pPr>
        <w:jc w:val="both"/>
        <w:rPr>
          <w:rFonts w:asciiTheme="majorHAnsi" w:eastAsia="Times New Roman" w:hAnsiTheme="majorHAnsi" w:cs="Arial"/>
          <w:sz w:val="20"/>
          <w:szCs w:val="20"/>
          <w:lang w:val="es-VE"/>
        </w:rPr>
      </w:pPr>
      <w:r w:rsidRPr="00A43AA4">
        <w:rPr>
          <w:rFonts w:asciiTheme="majorHAnsi" w:eastAsia="Times New Roman" w:hAnsiTheme="majorHAnsi" w:cs="Arial"/>
          <w:sz w:val="20"/>
          <w:szCs w:val="20"/>
          <w:lang w:val="es-VE"/>
        </w:rPr>
        <w:t>El </w:t>
      </w:r>
      <w:hyperlink r:id="rId5" w:tgtFrame="_blank" w:history="1">
        <w:r w:rsidRPr="00A43AA4">
          <w:rPr>
            <w:rFonts w:asciiTheme="majorHAnsi" w:eastAsia="Times New Roman" w:hAnsiTheme="majorHAnsi" w:cs="Arial"/>
            <w:sz w:val="20"/>
            <w:szCs w:val="20"/>
            <w:u w:val="single"/>
            <w:lang w:val="es-VE"/>
          </w:rPr>
          <w:t>desarrollo sostenible</w:t>
        </w:r>
      </w:hyperlink>
      <w:r w:rsidRPr="00A43AA4">
        <w:rPr>
          <w:rFonts w:asciiTheme="majorHAnsi" w:eastAsia="Times New Roman" w:hAnsiTheme="majorHAnsi" w:cs="Arial"/>
          <w:sz w:val="20"/>
          <w:szCs w:val="20"/>
          <w:lang w:val="es-VE"/>
        </w:rPr>
        <w:t> es una condición necesaria para la relación de las organizaciones con su entorno y el impacto con el Planeta, la vida y la subsistencia misma de la especie humana. El administrador es un actor directo en la gestión de los procesos que inciden en este desarrollo.  </w:t>
      </w:r>
    </w:p>
    <w:p w:rsidR="00A43AA4" w:rsidRPr="00A43AA4" w:rsidRDefault="00A43AA4" w:rsidP="00A43AA4">
      <w:pPr>
        <w:jc w:val="both"/>
        <w:rPr>
          <w:rFonts w:asciiTheme="majorHAnsi" w:eastAsia="Times New Roman" w:hAnsiTheme="majorHAnsi" w:cs="Times New Roman"/>
          <w:b/>
          <w:bCs/>
          <w:sz w:val="20"/>
          <w:szCs w:val="20"/>
          <w:lang w:val="es-VE"/>
        </w:rPr>
      </w:pPr>
      <w:r w:rsidRPr="00A43AA4">
        <w:rPr>
          <w:rFonts w:asciiTheme="majorHAnsi" w:eastAsia="Times New Roman" w:hAnsiTheme="majorHAnsi" w:cs="Times New Roman"/>
          <w:b/>
          <w:bCs/>
          <w:sz w:val="20"/>
          <w:szCs w:val="20"/>
          <w:lang w:val="es-VE"/>
        </w:rPr>
        <w:t>2. Integrar la tecnología a la gestión empresarial </w:t>
      </w:r>
    </w:p>
    <w:p w:rsidR="00A43AA4" w:rsidRPr="00A43AA4" w:rsidRDefault="00A43AA4" w:rsidP="00A43AA4">
      <w:pPr>
        <w:jc w:val="both"/>
        <w:rPr>
          <w:rFonts w:asciiTheme="majorHAnsi" w:eastAsia="Times New Roman" w:hAnsiTheme="majorHAnsi" w:cs="Arial"/>
          <w:sz w:val="20"/>
          <w:szCs w:val="20"/>
          <w:lang w:val="es-VE"/>
        </w:rPr>
      </w:pPr>
      <w:r w:rsidRPr="00A43AA4">
        <w:rPr>
          <w:rFonts w:asciiTheme="majorHAnsi" w:eastAsia="Times New Roman" w:hAnsiTheme="majorHAnsi" w:cs="Arial"/>
          <w:sz w:val="20"/>
          <w:szCs w:val="20"/>
          <w:lang w:val="es-VE"/>
        </w:rPr>
        <w:t>Todo buen administrador debe entender la </w:t>
      </w:r>
      <w:hyperlink r:id="rId6" w:tgtFrame="_blank" w:history="1">
        <w:r w:rsidRPr="00A43AA4">
          <w:rPr>
            <w:rFonts w:asciiTheme="majorHAnsi" w:eastAsia="Times New Roman" w:hAnsiTheme="majorHAnsi" w:cs="Arial"/>
            <w:sz w:val="20"/>
            <w:szCs w:val="20"/>
            <w:u w:val="single"/>
            <w:lang w:val="es-VE"/>
          </w:rPr>
          <w:t>tecnología</w:t>
        </w:r>
      </w:hyperlink>
      <w:r w:rsidRPr="00A43AA4">
        <w:rPr>
          <w:rFonts w:asciiTheme="majorHAnsi" w:eastAsia="Times New Roman" w:hAnsiTheme="majorHAnsi" w:cs="Arial"/>
          <w:sz w:val="20"/>
          <w:szCs w:val="20"/>
          <w:lang w:val="es-VE"/>
        </w:rPr>
        <w:t> como un elemento indispensable en las relaciones sociales, económicas y humanas; la toma de decisiones gerenciales está cada vez más soportada en el manejo adecuado de la información y el conocimiento de procesos internos y externos.  </w:t>
      </w:r>
    </w:p>
    <w:p w:rsidR="00A43AA4" w:rsidRPr="00A43AA4" w:rsidRDefault="00A43AA4" w:rsidP="00A43AA4">
      <w:pPr>
        <w:jc w:val="both"/>
        <w:rPr>
          <w:rFonts w:asciiTheme="majorHAnsi" w:eastAsia="Times New Roman" w:hAnsiTheme="majorHAnsi" w:cs="Times New Roman"/>
          <w:b/>
          <w:bCs/>
          <w:sz w:val="20"/>
          <w:szCs w:val="20"/>
          <w:lang w:val="es-VE"/>
        </w:rPr>
      </w:pPr>
      <w:r w:rsidRPr="00A43AA4">
        <w:rPr>
          <w:rFonts w:asciiTheme="majorHAnsi" w:eastAsia="Times New Roman" w:hAnsiTheme="majorHAnsi" w:cs="Times New Roman"/>
          <w:b/>
          <w:bCs/>
          <w:sz w:val="20"/>
          <w:szCs w:val="20"/>
          <w:lang w:val="es-VE"/>
        </w:rPr>
        <w:t>3. Adoptar un enfoque global de la profesión </w:t>
      </w:r>
    </w:p>
    <w:p w:rsidR="00A43AA4" w:rsidRPr="00A43AA4" w:rsidRDefault="00A43AA4" w:rsidP="00A43AA4">
      <w:pPr>
        <w:jc w:val="both"/>
        <w:rPr>
          <w:rFonts w:asciiTheme="majorHAnsi" w:eastAsia="Times New Roman" w:hAnsiTheme="majorHAnsi" w:cs="Arial"/>
          <w:sz w:val="20"/>
          <w:szCs w:val="20"/>
          <w:lang w:val="es-VE"/>
        </w:rPr>
      </w:pPr>
      <w:r w:rsidRPr="00A43AA4">
        <w:rPr>
          <w:rFonts w:asciiTheme="majorHAnsi" w:eastAsia="Times New Roman" w:hAnsiTheme="majorHAnsi" w:cs="Arial"/>
          <w:sz w:val="20"/>
          <w:szCs w:val="20"/>
          <w:lang w:val="es-VE"/>
        </w:rPr>
        <w:lastRenderedPageBreak/>
        <w:t>La globalización es un fenómeno innegable en las organizaciones modernas, el entender las dinámicas sociales, económicas y culturales, comprender el mundo desde una perspectiva global, permite al administrador trazar estrategias más apropiadas.  </w:t>
      </w:r>
    </w:p>
    <w:p w:rsidR="00A43AA4" w:rsidRPr="00A43AA4" w:rsidRDefault="00A43AA4" w:rsidP="00A43AA4">
      <w:pPr>
        <w:jc w:val="both"/>
        <w:rPr>
          <w:rFonts w:asciiTheme="majorHAnsi" w:eastAsia="Times New Roman" w:hAnsiTheme="majorHAnsi" w:cs="Times New Roman"/>
          <w:b/>
          <w:bCs/>
          <w:sz w:val="20"/>
          <w:szCs w:val="20"/>
          <w:lang w:val="es-VE"/>
        </w:rPr>
      </w:pPr>
      <w:r w:rsidRPr="00A43AA4">
        <w:rPr>
          <w:rFonts w:asciiTheme="majorHAnsi" w:eastAsia="Times New Roman" w:hAnsiTheme="majorHAnsi" w:cs="Times New Roman"/>
          <w:b/>
          <w:bCs/>
          <w:sz w:val="20"/>
          <w:szCs w:val="20"/>
          <w:lang w:val="es-VE"/>
        </w:rPr>
        <w:t>4. Gestionar el cambio </w:t>
      </w:r>
    </w:p>
    <w:p w:rsidR="00A43AA4" w:rsidRPr="00A43AA4" w:rsidRDefault="00A43AA4" w:rsidP="00A43AA4">
      <w:pPr>
        <w:jc w:val="both"/>
        <w:rPr>
          <w:rFonts w:asciiTheme="majorHAnsi" w:eastAsia="Times New Roman" w:hAnsiTheme="majorHAnsi" w:cs="Arial"/>
          <w:sz w:val="20"/>
          <w:szCs w:val="20"/>
          <w:lang w:val="es-VE"/>
        </w:rPr>
      </w:pPr>
      <w:r w:rsidRPr="00A43AA4">
        <w:rPr>
          <w:rFonts w:asciiTheme="majorHAnsi" w:eastAsia="Times New Roman" w:hAnsiTheme="majorHAnsi" w:cs="Arial"/>
          <w:sz w:val="20"/>
          <w:szCs w:val="20"/>
          <w:lang w:val="es-VE"/>
        </w:rPr>
        <w:t>La </w:t>
      </w:r>
      <w:hyperlink r:id="rId7" w:tgtFrame="_blank" w:history="1">
        <w:r w:rsidRPr="00A43AA4">
          <w:rPr>
            <w:rFonts w:asciiTheme="majorHAnsi" w:eastAsia="Times New Roman" w:hAnsiTheme="majorHAnsi" w:cs="Arial"/>
            <w:sz w:val="20"/>
            <w:szCs w:val="20"/>
            <w:u w:val="single"/>
            <w:lang w:val="es-VE"/>
          </w:rPr>
          <w:t>adaptabilidad al contexto</w:t>
        </w:r>
      </w:hyperlink>
      <w:r w:rsidRPr="00A43AA4">
        <w:rPr>
          <w:rFonts w:asciiTheme="majorHAnsi" w:eastAsia="Times New Roman" w:hAnsiTheme="majorHAnsi" w:cs="Arial"/>
          <w:sz w:val="20"/>
          <w:szCs w:val="20"/>
          <w:lang w:val="es-VE"/>
        </w:rPr>
        <w:t> en estrategia, estructura y cultura organizacional es de suma importancia para los administradores. La constante y apropiada vigilancia de los entornos, junto a mecanismos de adaptación organizacional contribuye de manera significativa a la supervivencia y desarrollo de las mismas.  </w:t>
      </w:r>
    </w:p>
    <w:p w:rsidR="00A43AA4" w:rsidRPr="00A43AA4" w:rsidRDefault="00A43AA4" w:rsidP="00A43AA4">
      <w:pPr>
        <w:jc w:val="both"/>
        <w:rPr>
          <w:rFonts w:asciiTheme="majorHAnsi" w:hAnsiTheme="majorHAnsi"/>
          <w:sz w:val="20"/>
          <w:szCs w:val="20"/>
          <w:lang w:val="es-VE"/>
        </w:rPr>
      </w:pPr>
    </w:p>
    <w:sectPr w:rsidR="00A43AA4" w:rsidRPr="00A43AA4" w:rsidSect="00210D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226FA"/>
    <w:multiLevelType w:val="hybridMultilevel"/>
    <w:tmpl w:val="4D042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B45E61"/>
    <w:multiLevelType w:val="multilevel"/>
    <w:tmpl w:val="9F6C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374446"/>
    <w:multiLevelType w:val="multilevel"/>
    <w:tmpl w:val="C616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0F1058"/>
    <w:multiLevelType w:val="multilevel"/>
    <w:tmpl w:val="651A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75354F"/>
    <w:multiLevelType w:val="multilevel"/>
    <w:tmpl w:val="961A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57CB"/>
    <w:rsid w:val="0004275B"/>
    <w:rsid w:val="00210D61"/>
    <w:rsid w:val="00350624"/>
    <w:rsid w:val="007C57CB"/>
    <w:rsid w:val="008F710E"/>
    <w:rsid w:val="00A43AA4"/>
    <w:rsid w:val="00C75D4A"/>
    <w:rsid w:val="00D475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D61"/>
  </w:style>
  <w:style w:type="paragraph" w:styleId="Ttulo3">
    <w:name w:val="heading 3"/>
    <w:basedOn w:val="Normal"/>
    <w:link w:val="Ttulo3Car"/>
    <w:uiPriority w:val="9"/>
    <w:qFormat/>
    <w:rsid w:val="00A43A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C57CB"/>
    <w:pPr>
      <w:spacing w:after="0" w:line="240" w:lineRule="auto"/>
    </w:pPr>
  </w:style>
  <w:style w:type="paragraph" w:styleId="NormalWeb">
    <w:name w:val="Normal (Web)"/>
    <w:basedOn w:val="Normal"/>
    <w:uiPriority w:val="99"/>
    <w:semiHidden/>
    <w:unhideWhenUsed/>
    <w:rsid w:val="007C57CB"/>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A43AA4"/>
    <w:rPr>
      <w:b/>
      <w:bCs/>
    </w:rPr>
  </w:style>
  <w:style w:type="character" w:customStyle="1" w:styleId="Ttulo3Car">
    <w:name w:val="Título 3 Car"/>
    <w:basedOn w:val="Fuentedeprrafopredeter"/>
    <w:link w:val="Ttulo3"/>
    <w:uiPriority w:val="9"/>
    <w:rsid w:val="00A43AA4"/>
    <w:rPr>
      <w:rFonts w:ascii="Times New Roman" w:eastAsia="Times New Roman" w:hAnsi="Times New Roman" w:cs="Times New Roman"/>
      <w:b/>
      <w:bCs/>
      <w:sz w:val="27"/>
      <w:szCs w:val="27"/>
    </w:rPr>
  </w:style>
  <w:style w:type="character" w:styleId="Hipervnculo">
    <w:name w:val="Hyperlink"/>
    <w:basedOn w:val="Fuentedeprrafopredeter"/>
    <w:uiPriority w:val="99"/>
    <w:semiHidden/>
    <w:unhideWhenUsed/>
    <w:rsid w:val="00A43AA4"/>
    <w:rPr>
      <w:color w:val="0000FF"/>
      <w:u w:val="single"/>
    </w:rPr>
  </w:style>
  <w:style w:type="paragraph" w:styleId="Prrafodelista">
    <w:name w:val="List Paragraph"/>
    <w:basedOn w:val="Normal"/>
    <w:uiPriority w:val="34"/>
    <w:qFormat/>
    <w:rsid w:val="00D47560"/>
    <w:pPr>
      <w:ind w:left="720"/>
      <w:contextualSpacing/>
    </w:pPr>
  </w:style>
</w:styles>
</file>

<file path=word/webSettings.xml><?xml version="1.0" encoding="utf-8"?>
<w:webSettings xmlns:r="http://schemas.openxmlformats.org/officeDocument/2006/relationships" xmlns:w="http://schemas.openxmlformats.org/wordprocessingml/2006/main">
  <w:divs>
    <w:div w:id="875389492">
      <w:bodyDiv w:val="1"/>
      <w:marLeft w:val="0"/>
      <w:marRight w:val="0"/>
      <w:marTop w:val="0"/>
      <w:marBottom w:val="0"/>
      <w:divBdr>
        <w:top w:val="none" w:sz="0" w:space="0" w:color="auto"/>
        <w:left w:val="none" w:sz="0" w:space="0" w:color="auto"/>
        <w:bottom w:val="none" w:sz="0" w:space="0" w:color="auto"/>
        <w:right w:val="none" w:sz="0" w:space="0" w:color="auto"/>
      </w:divBdr>
    </w:div>
    <w:div w:id="1087268313">
      <w:bodyDiv w:val="1"/>
      <w:marLeft w:val="0"/>
      <w:marRight w:val="0"/>
      <w:marTop w:val="0"/>
      <w:marBottom w:val="0"/>
      <w:divBdr>
        <w:top w:val="none" w:sz="0" w:space="0" w:color="auto"/>
        <w:left w:val="none" w:sz="0" w:space="0" w:color="auto"/>
        <w:bottom w:val="none" w:sz="0" w:space="0" w:color="auto"/>
        <w:right w:val="none" w:sz="0" w:space="0" w:color="auto"/>
      </w:divBdr>
    </w:div>
    <w:div w:id="1162695303">
      <w:bodyDiv w:val="1"/>
      <w:marLeft w:val="0"/>
      <w:marRight w:val="0"/>
      <w:marTop w:val="0"/>
      <w:marBottom w:val="0"/>
      <w:divBdr>
        <w:top w:val="none" w:sz="0" w:space="0" w:color="auto"/>
        <w:left w:val="none" w:sz="0" w:space="0" w:color="auto"/>
        <w:bottom w:val="none" w:sz="0" w:space="0" w:color="auto"/>
        <w:right w:val="none" w:sz="0" w:space="0" w:color="auto"/>
      </w:divBdr>
    </w:div>
    <w:div w:id="1611476601">
      <w:bodyDiv w:val="1"/>
      <w:marLeft w:val="0"/>
      <w:marRight w:val="0"/>
      <w:marTop w:val="0"/>
      <w:marBottom w:val="0"/>
      <w:divBdr>
        <w:top w:val="none" w:sz="0" w:space="0" w:color="auto"/>
        <w:left w:val="none" w:sz="0" w:space="0" w:color="auto"/>
        <w:bottom w:val="none" w:sz="0" w:space="0" w:color="auto"/>
        <w:right w:val="none" w:sz="0" w:space="0" w:color="auto"/>
      </w:divBdr>
    </w:div>
    <w:div w:id="208464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niversidadean.edu.co/noticias/que-carreras-estudiar-pos-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versidadean.edu.co/noticias/que-es-big-data-y-por-que-todos-nos-interesa" TargetMode="External"/><Relationship Id="rId5" Type="http://schemas.openxmlformats.org/officeDocument/2006/relationships/hyperlink" Target="https://universidadean.edu.co/politica-de-sostenibilidad-y-emprendimiento-sostenib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747</Words>
  <Characters>4260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2024-03-04T01:40:00Z</dcterms:created>
  <dcterms:modified xsi:type="dcterms:W3CDTF">2024-03-04T02:08:00Z</dcterms:modified>
</cp:coreProperties>
</file>